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B7FF7C"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《</w:t>
      </w:r>
      <w:r>
        <w:rPr>
          <w:rFonts w:hint="eastAsia"/>
          <w:b/>
          <w:bCs/>
          <w:lang w:val="en-US" w:eastAsia="zh-CN"/>
        </w:rPr>
        <w:t>计算机网络基础</w:t>
      </w:r>
      <w:r>
        <w:rPr>
          <w:rFonts w:hint="eastAsia"/>
          <w:b/>
          <w:bCs/>
          <w:lang w:eastAsia="zh-CN"/>
        </w:rPr>
        <w:t>》</w:t>
      </w:r>
      <w:r>
        <w:rPr>
          <w:rFonts w:hint="eastAsia"/>
          <w:b/>
          <w:bCs/>
          <w:lang w:val="en-US" w:eastAsia="zh-CN"/>
        </w:rPr>
        <w:t>复习</w:t>
      </w:r>
      <w:bookmarkStart w:id="0" w:name="_GoBack"/>
      <w:bookmarkEnd w:id="0"/>
      <w:r>
        <w:rPr>
          <w:rFonts w:hint="eastAsia"/>
          <w:b/>
          <w:bCs/>
          <w:lang w:val="en-US" w:eastAsia="zh-CN"/>
        </w:rPr>
        <w:t>卷</w:t>
      </w:r>
    </w:p>
    <w:p w14:paraId="0C62C9CC">
      <w:pPr>
        <w:numPr>
          <w:ilvl w:val="0"/>
          <w:numId w:val="0"/>
        </w:numPr>
        <w:rPr>
          <w:rFonts w:hint="eastAsia" w:hAnsi="宋体"/>
          <w:szCs w:val="21"/>
          <w:lang w:val="en-US" w:eastAsia="zh-CN"/>
        </w:rPr>
      </w:pPr>
      <w:r>
        <w:rPr>
          <w:rFonts w:hint="eastAsia" w:hAnsi="宋体"/>
          <w:szCs w:val="21"/>
          <w:lang w:val="en-US" w:eastAsia="zh-CN"/>
        </w:rPr>
        <w:t>一、子网划分</w:t>
      </w:r>
    </w:p>
    <w:p w14:paraId="6F0A19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rPr>
          <w:rFonts w:hint="eastAsia" w:hAnsi="宋体"/>
          <w:szCs w:val="21"/>
        </w:rPr>
        <w:t>若整个网络的地址为 192.168.10.0，假设要将整个网络划分出 四个VLAN，每个VLAN使用的地址段分别是网络 192.168.10.0 中的一个子网，请写出每个子网的网络地址、子网掩码、主机地址范围和广播地址。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 w14:paraId="31B9B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7328790D">
            <w:p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4A843852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hAnsi="宋体"/>
                <w:b/>
                <w:bCs/>
                <w:szCs w:val="21"/>
              </w:rPr>
              <w:t>网络地址</w:t>
            </w:r>
          </w:p>
        </w:tc>
        <w:tc>
          <w:tcPr>
            <w:tcW w:w="1704" w:type="dxa"/>
          </w:tcPr>
          <w:p w14:paraId="371FD392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hAnsi="宋体"/>
                <w:b/>
                <w:bCs/>
                <w:szCs w:val="21"/>
              </w:rPr>
              <w:t>子网掩码</w:t>
            </w:r>
          </w:p>
        </w:tc>
        <w:tc>
          <w:tcPr>
            <w:tcW w:w="1705" w:type="dxa"/>
          </w:tcPr>
          <w:p w14:paraId="47BB5084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hAnsi="宋体"/>
                <w:b/>
                <w:bCs/>
                <w:szCs w:val="21"/>
              </w:rPr>
              <w:t>主机地址范围</w:t>
            </w:r>
          </w:p>
        </w:tc>
        <w:tc>
          <w:tcPr>
            <w:tcW w:w="1705" w:type="dxa"/>
          </w:tcPr>
          <w:p w14:paraId="70009631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hAnsi="宋体"/>
                <w:b/>
                <w:bCs/>
                <w:szCs w:val="21"/>
              </w:rPr>
              <w:t>广播地址</w:t>
            </w:r>
          </w:p>
        </w:tc>
      </w:tr>
      <w:tr w14:paraId="3BF75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3C3B196A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第一个子网</w:t>
            </w:r>
          </w:p>
        </w:tc>
        <w:tc>
          <w:tcPr>
            <w:tcW w:w="1704" w:type="dxa"/>
          </w:tcPr>
          <w:p w14:paraId="649E3277">
            <w:p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05D325FD">
            <w:p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7B22DFFD">
            <w:p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5E7ABEE1">
            <w:p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</w:p>
        </w:tc>
      </w:tr>
      <w:tr w14:paraId="5A623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742C308D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第二个子网</w:t>
            </w:r>
          </w:p>
        </w:tc>
        <w:tc>
          <w:tcPr>
            <w:tcW w:w="1704" w:type="dxa"/>
          </w:tcPr>
          <w:p w14:paraId="14C64134">
            <w:p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684620D6">
            <w:p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311B311A">
            <w:p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0C344D36">
            <w:p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</w:p>
        </w:tc>
      </w:tr>
      <w:tr w14:paraId="797A9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2F431120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第三个子网</w:t>
            </w:r>
          </w:p>
        </w:tc>
        <w:tc>
          <w:tcPr>
            <w:tcW w:w="1704" w:type="dxa"/>
          </w:tcPr>
          <w:p w14:paraId="4D5C8B7C">
            <w:p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3A086586">
            <w:p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3365BFA7">
            <w:p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2DC625A9">
            <w:p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</w:p>
        </w:tc>
      </w:tr>
      <w:tr w14:paraId="26302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4F07B4E4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第四个子网</w:t>
            </w:r>
          </w:p>
        </w:tc>
        <w:tc>
          <w:tcPr>
            <w:tcW w:w="1704" w:type="dxa"/>
          </w:tcPr>
          <w:p w14:paraId="58F11E4F">
            <w:p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7A299361">
            <w:p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51D9E134">
            <w:p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4639A54C">
            <w:p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</w:p>
        </w:tc>
      </w:tr>
    </w:tbl>
    <w:p w14:paraId="45E08981">
      <w:pPr>
        <w:ind w:firstLine="420" w:firstLineChars="0"/>
        <w:jc w:val="both"/>
        <w:rPr>
          <w:rFonts w:hint="default"/>
          <w:b/>
          <w:bCs/>
          <w:lang w:val="en-US" w:eastAsia="zh-CN"/>
        </w:rPr>
      </w:pPr>
    </w:p>
    <w:p w14:paraId="52C5C4C5">
      <w:pPr>
        <w:numPr>
          <w:ilvl w:val="0"/>
          <w:numId w:val="1"/>
        </w:numPr>
        <w:rPr>
          <w:rFonts w:hint="eastAsia" w:hAnsi="宋体"/>
          <w:szCs w:val="21"/>
          <w:lang w:val="en-US" w:eastAsia="zh-CN"/>
        </w:rPr>
      </w:pPr>
      <w:r>
        <w:rPr>
          <w:rFonts w:hint="eastAsia" w:hAnsi="宋体"/>
          <w:szCs w:val="21"/>
          <w:lang w:val="en-US" w:eastAsia="zh-CN"/>
        </w:rPr>
        <w:t>静态路由配置</w:t>
      </w:r>
    </w:p>
    <w:p w14:paraId="0031DADF">
      <w:pPr>
        <w:numPr>
          <w:ilvl w:val="0"/>
          <w:numId w:val="0"/>
        </w:numPr>
        <w:ind w:firstLine="420" w:firstLineChars="0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 xml:space="preserve">两台路由器 </w:t>
      </w:r>
      <w:r>
        <w:rPr>
          <w:rStyle w:val="6"/>
          <w:rFonts w:ascii="宋体" w:hAnsi="宋体" w:eastAsia="宋体" w:cs="宋体"/>
          <w:color w:val="000000"/>
          <w:sz w:val="18"/>
          <w:szCs w:val="18"/>
        </w:rPr>
        <w:t>R1、R2</w:t>
      </w:r>
      <w:r>
        <w:rPr>
          <w:rFonts w:ascii="宋体" w:hAnsi="宋体" w:eastAsia="宋体" w:cs="宋体"/>
          <w:sz w:val="18"/>
          <w:szCs w:val="18"/>
        </w:rPr>
        <w:t xml:space="preserve"> 直连互通，各自下联一个独立局域网，共</w:t>
      </w:r>
      <w:r>
        <w:rPr>
          <w:rStyle w:val="6"/>
          <w:rFonts w:ascii="宋体" w:hAnsi="宋体" w:eastAsia="宋体" w:cs="宋体"/>
          <w:color w:val="000000"/>
          <w:sz w:val="18"/>
          <w:szCs w:val="18"/>
        </w:rPr>
        <w:t>两个业务网段 + 一个互联网段</w:t>
      </w:r>
      <w:r>
        <w:rPr>
          <w:rFonts w:ascii="宋体" w:hAnsi="宋体" w:eastAsia="宋体" w:cs="宋体"/>
          <w:sz w:val="18"/>
          <w:szCs w:val="18"/>
        </w:rPr>
        <w:t>，要求配置</w:t>
      </w:r>
      <w:r>
        <w:rPr>
          <w:rStyle w:val="6"/>
          <w:rFonts w:ascii="宋体" w:hAnsi="宋体" w:eastAsia="宋体" w:cs="宋体"/>
          <w:color w:val="000000"/>
          <w:sz w:val="18"/>
          <w:szCs w:val="18"/>
        </w:rPr>
        <w:t>静态路由</w:t>
      </w:r>
      <w:r>
        <w:rPr>
          <w:rFonts w:ascii="宋体" w:hAnsi="宋体" w:eastAsia="宋体" w:cs="宋体"/>
          <w:sz w:val="18"/>
          <w:szCs w:val="18"/>
        </w:rPr>
        <w:t>实现全网所有网段互通。</w:t>
      </w: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5"/>
        <w:gridCol w:w="2394"/>
        <w:gridCol w:w="2404"/>
        <w:gridCol w:w="2973"/>
      </w:tblGrid>
      <w:tr w14:paraId="06B18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9" w:hRule="atLeast"/>
          <w:tblHeader/>
        </w:trPr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8A4E168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设备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063078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接口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BFB9ED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IP 地址 / 子网掩码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C00F04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所属网段</w:t>
            </w:r>
          </w:p>
        </w:tc>
      </w:tr>
      <w:tr w14:paraId="409ABB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67006A"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R1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98A1D6"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G0/0/0（连接 R2）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DBB3BDE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10.0.12.1 / 24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77939D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互联网段 10.0.12.0/24</w:t>
            </w:r>
          </w:p>
        </w:tc>
      </w:tr>
      <w:tr w14:paraId="4FDED3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0530B8"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R1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949E2AA"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G0/0/1（下联内网）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91461FA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192.168.10.1 / 24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03A03D4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网段 A：192.168.10.0/24</w:t>
            </w:r>
          </w:p>
        </w:tc>
      </w:tr>
      <w:tr w14:paraId="51F5F4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842E7AE"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R2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C5B46AC"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G0/0/0（连接 R1）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D32982A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10.0.12.2 / 24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9C818A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互联网段 10.0.12.0/24</w:t>
            </w:r>
          </w:p>
        </w:tc>
      </w:tr>
      <w:tr w14:paraId="50440A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74EBA8"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R2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B33D08"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G0/0/1（下联内网）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7A6A40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172.16.20.1 / 24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6B1E6C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网段 B：172.16.20.0/24</w:t>
            </w:r>
          </w:p>
        </w:tc>
      </w:tr>
    </w:tbl>
    <w:p w14:paraId="3E0230C3">
      <w:pPr>
        <w:numPr>
          <w:ilvl w:val="0"/>
          <w:numId w:val="0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请写出：</w:t>
      </w:r>
    </w:p>
    <w:p w14:paraId="47F72CC3">
      <w:pPr>
        <w:numPr>
          <w:ilvl w:val="0"/>
          <w:numId w:val="0"/>
        </w:numPr>
        <w:ind w:firstLine="420" w:firstLine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R1 上到达网段 B 的静态路由命令</w:t>
      </w:r>
    </w:p>
    <w:p w14:paraId="7E6E3FAB">
      <w:pPr>
        <w:numPr>
          <w:ilvl w:val="0"/>
          <w:numId w:val="0"/>
        </w:numPr>
        <w:ind w:firstLine="420" w:firstLine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R2 上到达网段 A 的静态路由命令</w:t>
      </w:r>
    </w:p>
    <w:p w14:paraId="0B64E4B2">
      <w:pPr>
        <w:numPr>
          <w:ilvl w:val="0"/>
          <w:numId w:val="0"/>
        </w:numPr>
        <w:rPr>
          <w:rFonts w:hint="default" w:hAnsi="宋体"/>
          <w:szCs w:val="21"/>
          <w:lang w:val="en-US" w:eastAsia="zh-CN"/>
        </w:rPr>
      </w:pPr>
      <w:r>
        <w:rPr>
          <w:rFonts w:hint="eastAsia" w:hAnsi="宋体"/>
          <w:szCs w:val="21"/>
          <w:lang w:val="en-US" w:eastAsia="zh-CN"/>
        </w:rPr>
        <w:t>三、Web站点设置</w:t>
      </w:r>
    </w:p>
    <w:p w14:paraId="3EBCC460">
      <w:pPr>
        <w:ind w:firstLine="420" w:firstLineChars="0"/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将自己的电脑设置为一个局域网可访问的Web站点，网页内容显示自己的学号姓名。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var(--ds-font-family-code)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EDE1D1"/>
    <w:multiLevelType w:val="singleLevel"/>
    <w:tmpl w:val="3BEDE1D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F521AE"/>
    <w:rsid w:val="63C2133D"/>
    <w:rsid w:val="7BB4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TML Code"/>
    <w:basedOn w:val="5"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318</Words>
  <Characters>485</Characters>
  <Lines>0</Lines>
  <Paragraphs>0</Paragraphs>
  <TotalTime>14</TotalTime>
  <ScaleCrop>false</ScaleCrop>
  <LinksUpToDate>false</LinksUpToDate>
  <CharactersWithSpaces>502</CharactersWithSpaces>
  <Application>WPS Office_12.1.0.23539_F1E327BC-269C-435d-A152-05C5408002CA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2026-06-11T01:59:00Z</dcterms:created>
  <dc:creator>Administrator</dc:creator>
  <cp:lastModifiedBy>李文基</cp:lastModifiedBy>
  <dcterms:modified xsi:type="dcterms:W3CDTF">2026-06-16T00:34:33Z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2052-12.1.0.23539</vt:lpwstr>
  </property>
  <property fmtid="{D5CDD505-2E9C-101B-9397-08002B2CF9AE}" pid="3" name="KSOTemplateDocerSaveRecord">
    <vt:lpwstr>eyJoZGlkIjoiMDhmNmY1OWE3ZGJmYTJkNGRiOTk2OTZhNzgwZGM0YjEiLCJ1c2VySWQiOiIxNzczODk5MDEyIn0=</vt:lpwstr>
  </property>
  <property fmtid="{D5CDD505-2E9C-101B-9397-08002B2CF9AE}" pid="4" name="ICV">
    <vt:lpwstr>234B4576BB5D4319ACCD5657AF0A8365_12</vt:lpwstr>
  </property>
</Properties>
</file>